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5670" w:firstLine="0"/>
        <w:jc w:val="both"/>
        <w:rPr/>
      </w:pPr>
      <w:r w:rsidDel="00000000" w:rsidR="00000000" w:rsidRPr="00000000">
        <w:rPr>
          <w:rtl w:val="0"/>
        </w:rPr>
        <w:t xml:space="preserve">Приложение № 3</w:t>
      </w:r>
    </w:p>
    <w:p w:rsidR="00000000" w:rsidDel="00000000" w:rsidP="00000000" w:rsidRDefault="00000000" w:rsidRPr="00000000" w14:paraId="00000002">
      <w:pPr>
        <w:ind w:left="5670" w:firstLine="0"/>
        <w:jc w:val="both"/>
        <w:rPr/>
      </w:pPr>
      <w:r w:rsidDel="00000000" w:rsidR="00000000" w:rsidRPr="00000000">
        <w:rPr>
          <w:rtl w:val="0"/>
        </w:rPr>
        <w:t xml:space="preserve">к Договору найма жилого помещения № ____ от «___» __________ 20__ г.</w:t>
      </w:r>
    </w:p>
    <w:p w:rsidR="00000000" w:rsidDel="00000000" w:rsidP="00000000" w:rsidRDefault="00000000" w:rsidRPr="00000000" w14:paraId="00000003">
      <w:pPr>
        <w:ind w:left="6237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200" w:lineRule="auto"/>
        <w:jc w:val="center"/>
        <w:rPr>
          <w:b w:val="1"/>
          <w:bCs w:val="1"/>
        </w:rPr>
      </w:pPr>
      <w:bookmarkStart w:colFirst="0" w:colLast="0" w:name="_hvyugln89of6" w:id="0"/>
      <w:bookmarkEnd w:id="0"/>
      <w:r w:rsidDel="00000000" w:rsidR="00000000" w:rsidRPr="00000000">
        <w:rPr>
          <w:b w:val="1"/>
          <w:bCs w:val="1"/>
          <w:rtl w:val="0"/>
        </w:rPr>
        <w:t xml:space="preserve">ПЕРЕЧЕНЬ ПЕРЕДАВАЕМОГО ИМУЩЕСТВА</w:t>
      </w:r>
    </w:p>
    <w:p w:rsidR="00000000" w:rsidDel="00000000" w:rsidP="00000000" w:rsidRDefault="00000000" w:rsidRPr="00000000" w14:paraId="00000006">
      <w:pPr>
        <w:spacing w:after="200" w:lineRule="auto"/>
        <w:jc w:val="center"/>
        <w:rPr>
          <w:b w:val="1"/>
          <w:bCs w:val="1"/>
        </w:rPr>
      </w:pPr>
      <w:bookmarkStart w:colFirst="0" w:colLast="0" w:name="_8oj7dfcto1qe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200" w:lineRule="auto"/>
        <w:ind w:left="0" w:firstLine="0"/>
        <w:jc w:val="center"/>
        <w:rPr>
          <w:b w:val="1"/>
          <w:bCs w:val="1"/>
        </w:rPr>
      </w:pPr>
      <w:bookmarkStart w:colFirst="0" w:colLast="0" w:name="_ifjn2amw9hld" w:id="2"/>
      <w:bookmarkEnd w:id="2"/>
      <w:r w:rsidDel="00000000" w:rsidR="00000000" w:rsidRPr="00000000">
        <w:rPr>
          <w:b w:val="1"/>
          <w:bCs w:val="1"/>
          <w:rtl w:val="0"/>
        </w:rPr>
        <w:t xml:space="preserve">1. ОБЩИЕ ПОЛОЖЕНИЯ</w:t>
      </w:r>
    </w:p>
    <w:p w:rsidR="00000000" w:rsidDel="00000000" w:rsidP="00000000" w:rsidRDefault="00000000" w:rsidRPr="00000000" w14:paraId="00000008">
      <w:pPr>
        <w:spacing w:after="200" w:lineRule="auto"/>
        <w:ind w:left="0" w:firstLine="0"/>
        <w:jc w:val="both"/>
        <w:rPr/>
      </w:pPr>
      <w:bookmarkStart w:colFirst="0" w:colLast="0" w:name="_vmsbuyifr92p" w:id="3"/>
      <w:bookmarkEnd w:id="3"/>
      <w:r w:rsidDel="00000000" w:rsidR="00000000" w:rsidRPr="00000000">
        <w:rPr>
          <w:rtl w:val="0"/>
        </w:rPr>
        <w:t xml:space="preserve">1.1. Настоящий Перечень является неотъемлемой частью Договора найма жилого помещения и относится к Квартире, расположенной по адресу: ___________________________________________________________________________.</w:t>
      </w:r>
    </w:p>
    <w:p w:rsidR="00000000" w:rsidDel="00000000" w:rsidP="00000000" w:rsidRDefault="00000000" w:rsidRPr="00000000" w14:paraId="00000009">
      <w:pPr>
        <w:spacing w:after="200" w:lineRule="auto"/>
        <w:ind w:left="0" w:firstLine="0"/>
        <w:jc w:val="both"/>
        <w:rPr/>
      </w:pPr>
      <w:bookmarkStart w:colFirst="0" w:colLast="0" w:name="_xi75drqpcmnd" w:id="4"/>
      <w:bookmarkEnd w:id="4"/>
      <w:r w:rsidDel="00000000" w:rsidR="00000000" w:rsidRPr="00000000">
        <w:rPr>
          <w:rtl w:val="0"/>
        </w:rPr>
        <w:t xml:space="preserve">1.2. В Перечне указывается имущество, передаваемое Наймодателем Нанимателю вместе с Квартирой, а также сведения о его количестве и состоянии на момент передачи.</w:t>
      </w:r>
    </w:p>
    <w:p w:rsidR="00000000" w:rsidDel="00000000" w:rsidP="00000000" w:rsidRDefault="00000000" w:rsidRPr="00000000" w14:paraId="0000000A">
      <w:pPr>
        <w:spacing w:after="200" w:lineRule="auto"/>
        <w:ind w:left="0" w:firstLine="0"/>
        <w:jc w:val="both"/>
        <w:rPr/>
      </w:pPr>
      <w:bookmarkStart w:colFirst="0" w:colLast="0" w:name="_l2xurcea887o" w:id="5"/>
      <w:bookmarkEnd w:id="5"/>
      <w:r w:rsidDel="00000000" w:rsidR="00000000" w:rsidRPr="00000000">
        <w:rPr>
          <w:rtl w:val="0"/>
        </w:rPr>
        <w:t xml:space="preserve">1.3. Имущество, указанное в настоящем Перечне, передается Нанимателю одновременно с передачей Квартиры по Акту приема-передачи Квартиры.</w:t>
      </w:r>
    </w:p>
    <w:p w:rsidR="00000000" w:rsidDel="00000000" w:rsidP="00000000" w:rsidRDefault="00000000" w:rsidRPr="00000000" w14:paraId="0000000B">
      <w:pPr>
        <w:spacing w:after="200" w:lineRule="auto"/>
        <w:ind w:left="0" w:firstLine="0"/>
        <w:jc w:val="both"/>
        <w:rPr/>
      </w:pPr>
      <w:bookmarkStart w:colFirst="0" w:colLast="0" w:name="_26u070xfptyy" w:id="6"/>
      <w:bookmarkEnd w:id="6"/>
      <w:r w:rsidDel="00000000" w:rsidR="00000000" w:rsidRPr="00000000">
        <w:rPr>
          <w:rtl w:val="0"/>
        </w:rPr>
        <w:t xml:space="preserve">1.4. Сведения в настоящем Перечне отражают состояние и комплектность имущества на дату передачи Квартиры: «___» __________ 20__ г.</w:t>
      </w:r>
    </w:p>
    <w:p w:rsidR="00000000" w:rsidDel="00000000" w:rsidP="00000000" w:rsidRDefault="00000000" w:rsidRPr="00000000" w14:paraId="0000000C">
      <w:pPr>
        <w:spacing w:after="200" w:lineRule="auto"/>
        <w:ind w:left="0" w:firstLine="0"/>
        <w:jc w:val="both"/>
        <w:rPr/>
      </w:pPr>
      <w:bookmarkStart w:colFirst="0" w:colLast="0" w:name="_3tdsozwp4stm" w:id="7"/>
      <w:bookmarkEnd w:id="7"/>
      <w:r w:rsidDel="00000000" w:rsidR="00000000" w:rsidRPr="00000000">
        <w:rPr>
          <w:rtl w:val="0"/>
        </w:rPr>
        <w:t xml:space="preserve">1.5. Для мебели, техники и оборудования указываются наименование, производитель или марка, модель, серийный либо инвентарный номер при наличии, количество, комплектность, состояние и обнаруженные дефекты.</w:t>
      </w:r>
    </w:p>
    <w:p w:rsidR="00000000" w:rsidDel="00000000" w:rsidP="00000000" w:rsidRDefault="00000000" w:rsidRPr="00000000" w14:paraId="0000000D">
      <w:pPr>
        <w:spacing w:after="200" w:lineRule="auto"/>
        <w:ind w:left="0" w:firstLine="0"/>
        <w:jc w:val="both"/>
        <w:rPr/>
      </w:pPr>
      <w:bookmarkStart w:colFirst="0" w:colLast="0" w:name="_m02079lmkbpo" w:id="8"/>
      <w:bookmarkEnd w:id="8"/>
      <w:r w:rsidDel="00000000" w:rsidR="00000000" w:rsidRPr="00000000">
        <w:rPr>
          <w:rtl w:val="0"/>
        </w:rPr>
        <w:t xml:space="preserve">1.6. Фото- и видеоматериалы рекомендуется пронумеровать, а соответствующие номера указать в таблице. Неиспользованные строки до подписания Перечня прочеркиваются.</w:t>
      </w:r>
    </w:p>
    <w:p w:rsidR="00000000" w:rsidDel="00000000" w:rsidP="00000000" w:rsidRDefault="00000000" w:rsidRPr="00000000" w14:paraId="0000000E">
      <w:pPr>
        <w:spacing w:after="200" w:lineRule="auto"/>
        <w:ind w:left="0" w:firstLine="0"/>
        <w:jc w:val="both"/>
        <w:rPr/>
      </w:pPr>
      <w:bookmarkStart w:colFirst="0" w:colLast="0" w:name="_3pjvtoj4aruy" w:id="9"/>
      <w:bookmarkEnd w:id="9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200" w:lineRule="auto"/>
        <w:ind w:left="0" w:firstLine="0"/>
        <w:jc w:val="center"/>
        <w:rPr/>
      </w:pPr>
      <w:bookmarkStart w:colFirst="0" w:colLast="0" w:name="_jt0vf3q62ca9" w:id="10"/>
      <w:bookmarkEnd w:id="10"/>
      <w:r w:rsidDel="00000000" w:rsidR="00000000" w:rsidRPr="00000000">
        <w:rPr>
          <w:b w:val="1"/>
          <w:bCs w:val="1"/>
          <w:rtl w:val="0"/>
        </w:rPr>
        <w:t xml:space="preserve">2. ПЕРЕЧЕНЬ ИМУЩЕСТВА</w:t>
      </w:r>
      <w:r w:rsidDel="00000000" w:rsidR="00000000" w:rsidRPr="00000000">
        <w:rPr>
          <w:rtl w:val="0"/>
        </w:rPr>
      </w:r>
    </w:p>
    <w:tbl>
      <w:tblPr>
        <w:tblStyle w:val="Table1"/>
        <w:tblW w:w="961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570"/>
        <w:gridCol w:w="3095"/>
        <w:gridCol w:w="965"/>
        <w:gridCol w:w="1370"/>
        <w:gridCol w:w="1610"/>
        <w:tblGridChange w:id="0">
          <w:tblGrid>
            <w:gridCol w:w="2570"/>
            <w:gridCol w:w="3095"/>
            <w:gridCol w:w="965"/>
            <w:gridCol w:w="1370"/>
            <w:gridCol w:w="1610"/>
          </w:tblGrid>
        </w:tblGridChange>
      </w:tblGrid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Помещение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Наименование и идентифицирующие признаки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Количество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Состояние и дефекты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Комплектность, фото и примечания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jc w:val="both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КОМНАТА 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spacing w:after="0" w:before="0" w:line="240" w:lineRule="auto"/>
              <w:ind w:left="0" w:firstLine="0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spacing w:after="0" w:before="0" w:line="240" w:lineRule="auto"/>
              <w:ind w:left="0" w:firstLine="0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spacing w:after="0" w:before="0" w:line="240" w:lineRule="auto"/>
              <w:ind w:left="0" w:firstLine="0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jc w:val="both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КОМНАТА 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spacing w:after="0" w:before="0" w:line="240" w:lineRule="auto"/>
              <w:ind w:left="0" w:firstLine="0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spacing w:after="0" w:before="0" w:line="240" w:lineRule="auto"/>
              <w:ind w:left="0" w:firstLine="0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spacing w:after="0" w:before="0" w:line="240" w:lineRule="auto"/>
              <w:ind w:left="0" w:firstLine="0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jc w:val="both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КОМНАТА 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spacing w:after="0" w:before="0" w:line="240" w:lineRule="auto"/>
              <w:ind w:left="0" w:firstLine="0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spacing w:after="0" w:before="0" w:line="240" w:lineRule="auto"/>
              <w:ind w:left="0" w:firstLine="0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jc w:val="both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КОМНАТА 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spacing w:after="0" w:before="0" w:line="240" w:lineRule="auto"/>
              <w:ind w:left="0" w:firstLine="0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spacing w:after="0" w:before="0" w:line="240" w:lineRule="auto"/>
              <w:ind w:left="0" w:firstLine="0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jc w:val="both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КУХНЯ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spacing w:after="0" w:before="0" w:line="240" w:lineRule="auto"/>
              <w:ind w:left="0" w:firstLine="0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spacing w:after="0" w:before="0" w:line="240" w:lineRule="auto"/>
              <w:ind w:left="0" w:firstLine="0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spacing w:after="0" w:before="0" w:line="240" w:lineRule="auto"/>
              <w:ind w:left="0" w:firstLine="0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jc w:val="both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ВАННАЯ КОМНАТА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spacing w:after="0" w:before="0" w:line="240" w:lineRule="auto"/>
              <w:ind w:left="0" w:firstLine="0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spacing w:after="0" w:before="0" w:line="240" w:lineRule="auto"/>
              <w:ind w:left="0" w:firstLine="0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jc w:val="both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ТУАЛЕТ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spacing w:after="0" w:before="0" w:line="240" w:lineRule="auto"/>
              <w:ind w:left="0" w:firstLine="0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spacing w:after="0" w:before="0" w:line="240" w:lineRule="auto"/>
              <w:ind w:left="0" w:firstLine="0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9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C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D">
            <w:pPr>
              <w:jc w:val="both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ПРИХОЖАЯ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E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F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1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2">
            <w:pPr>
              <w:spacing w:after="0" w:before="0" w:line="240" w:lineRule="auto"/>
              <w:ind w:left="0" w:firstLine="0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3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4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5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6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7">
            <w:pPr>
              <w:spacing w:after="0" w:before="0" w:line="240" w:lineRule="auto"/>
              <w:ind w:left="0" w:firstLine="0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8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9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A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B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C">
            <w:pPr>
              <w:jc w:val="both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ДОПОЛНИТЕЛЬНО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D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E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F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0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1">
            <w:pPr>
              <w:spacing w:after="0" w:before="0" w:line="240" w:lineRule="auto"/>
              <w:ind w:left="0" w:firstLine="0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2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3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4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5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6">
            <w:pPr>
              <w:spacing w:after="0" w:before="0" w:line="240" w:lineRule="auto"/>
              <w:ind w:left="0" w:firstLine="0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7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8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9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A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B">
      <w:pPr>
        <w:spacing w:after="200" w:before="200" w:lineRule="auto"/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spacing w:after="200" w:before="200" w:lineRule="auto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3. ЗАКЛЮЧИТЕЛЬНЫЕ ПОЛОЖЕНИЯ</w:t>
      </w:r>
    </w:p>
    <w:p w:rsidR="00000000" w:rsidDel="00000000" w:rsidP="00000000" w:rsidRDefault="00000000" w:rsidRPr="00000000" w14:paraId="000000AD">
      <w:pPr>
        <w:spacing w:after="200" w:lineRule="auto"/>
        <w:jc w:val="both"/>
        <w:rPr/>
      </w:pPr>
      <w:r w:rsidDel="00000000" w:rsidR="00000000" w:rsidRPr="00000000">
        <w:rPr>
          <w:rtl w:val="0"/>
        </w:rPr>
        <w:t xml:space="preserve">3.1. Настоящий Перечень составлен в двух экземплярах, имеющих равную юридическую силу, по одному для каждой из Сторон.</w:t>
      </w:r>
    </w:p>
    <w:p w:rsidR="00000000" w:rsidDel="00000000" w:rsidP="00000000" w:rsidRDefault="00000000" w:rsidRPr="00000000" w14:paraId="000000AE">
      <w:pPr>
        <w:spacing w:after="200" w:lineRule="auto"/>
        <w:jc w:val="both"/>
        <w:rPr/>
      </w:pPr>
      <w:r w:rsidDel="00000000" w:rsidR="00000000" w:rsidRPr="00000000">
        <w:rPr>
          <w:rtl w:val="0"/>
        </w:rPr>
        <w:t xml:space="preserve">3.2. Подписанием настоящего Перечня Стороны подтверждают, что сведения о составе, количестве, комплектности и состоянии имущества соответствуют результатам совместного осмотра на дату передачи.</w:t>
      </w:r>
    </w:p>
    <w:p w:rsidR="00000000" w:rsidDel="00000000" w:rsidP="00000000" w:rsidRDefault="00000000" w:rsidRPr="00000000" w14:paraId="000000AF">
      <w:pPr>
        <w:spacing w:after="200" w:lineRule="auto"/>
        <w:jc w:val="both"/>
        <w:rPr/>
      </w:pPr>
      <w:r w:rsidDel="00000000" w:rsidR="00000000" w:rsidRPr="00000000">
        <w:rPr>
          <w:rtl w:val="0"/>
        </w:rPr>
        <w:t xml:space="preserve">3.3. Фото- и (или) видеоматериалы, фиксирующие имущество и его состояние на дату передачи, при наличии прилагаются к настоящему Перечню и являются его неотъемлемой частью. Место хранения или ссылка: ________________________________________________.</w:t>
      </w:r>
    </w:p>
    <w:p w:rsidR="00000000" w:rsidDel="00000000" w:rsidP="00000000" w:rsidRDefault="00000000" w:rsidRPr="00000000" w14:paraId="000000B0">
      <w:pPr>
        <w:spacing w:after="200" w:lineRule="auto"/>
        <w:jc w:val="both"/>
        <w:rPr/>
      </w:pPr>
      <w:r w:rsidDel="00000000" w:rsidR="00000000" w:rsidRPr="00000000">
        <w:rPr>
          <w:rtl w:val="0"/>
        </w:rPr>
        <w:t xml:space="preserve">3.4. При возврате Квартиры наличие, комплектность и состояние имущества сопоставляются с настоящим Перечнем, Актом приема-передачи Квартиры и приложенными материалами с учетом нормального износа.</w:t>
      </w:r>
    </w:p>
    <w:tbl>
      <w:tblPr>
        <w:tblStyle w:val="Table2"/>
        <w:tblpPr w:leftFromText="180" w:rightFromText="180" w:topFromText="0" w:bottomFromText="0" w:vertAnchor="text" w:horzAnchor="text" w:tblpX="0" w:tblpY="212"/>
        <w:tblW w:w="10868.0" w:type="dxa"/>
        <w:jc w:val="left"/>
        <w:tblLayout w:type="fixed"/>
        <w:tblLook w:val="0400"/>
      </w:tblPr>
      <w:tblGrid>
        <w:gridCol w:w="5434"/>
        <w:gridCol w:w="5434"/>
        <w:tblGridChange w:id="0">
          <w:tblGrid>
            <w:gridCol w:w="5434"/>
            <w:gridCol w:w="5434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B1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Наймодатель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B2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Наниматель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B3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B4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B5">
            <w:pPr>
              <w:shd w:fill="ffffff" w:val="clear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6">
            <w:pPr>
              <w:shd w:fill="ffffff" w:val="clear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________________ / __________________</w:t>
            </w:r>
          </w:p>
          <w:p w:rsidR="00000000" w:rsidDel="00000000" w:rsidP="00000000" w:rsidRDefault="00000000" w:rsidRPr="00000000" w14:paraId="000000B7">
            <w:pPr>
              <w:shd w:fill="ffffff" w:val="clear"/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  <w:t xml:space="preserve">подпись                     Ф. И. О.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B8">
            <w:pPr>
              <w:shd w:fill="ffffff" w:val="clear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9">
            <w:pPr>
              <w:shd w:fill="ffffff" w:val="clear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________________ / __________________</w:t>
            </w:r>
          </w:p>
          <w:p w:rsidR="00000000" w:rsidDel="00000000" w:rsidP="00000000" w:rsidRDefault="00000000" w:rsidRPr="00000000" w14:paraId="000000BA">
            <w:pPr>
              <w:shd w:fill="ffffff" w:val="clear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подпись                     Ф. И. О.</w:t>
            </w:r>
          </w:p>
        </w:tc>
      </w:tr>
    </w:tbl>
    <w:p w:rsidR="00000000" w:rsidDel="00000000" w:rsidP="00000000" w:rsidRDefault="00000000" w:rsidRPr="00000000" w14:paraId="000000BB">
      <w:pPr>
        <w:ind w:left="720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C">
      <w:pPr>
        <w:ind w:left="5670" w:firstLine="0"/>
        <w:jc w:val="both"/>
        <w:rPr/>
      </w:pPr>
      <w:r w:rsidDel="00000000" w:rsidR="00000000" w:rsidRPr="00000000">
        <w:rPr>
          <w:rtl w:val="0"/>
        </w:rPr>
      </w:r>
    </w:p>
    <w:sectPr>
      <w:headerReference r:id="rId6" w:type="default"/>
      <w:headerReference r:id="rId7" w:type="first"/>
      <w:footerReference r:id="rId8" w:type="default"/>
      <w:pgSz w:h="16838" w:w="11906" w:orient="portrait"/>
      <w:pgMar w:bottom="1134" w:top="1134" w:left="1134" w:right="964" w:header="567" w:footer="567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mbria"/>
  <w:font w:name="Georgia"/>
  <w:font w:name="Calibri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C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B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  <w:tab w:val="left" w:leader="none" w:pos="3900"/>
        <w:tab w:val="right" w:leader="none" w:pos="1048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a6a6a6"/>
        <w:sz w:val="12"/>
        <w:szCs w:val="1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B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drawing>
        <wp:inline distB="0" distT="0" distL="0" distR="0">
          <wp:extent cx="2771775" cy="342900"/>
          <wp:effectExtent b="0" l="0" r="0" t="0"/>
          <wp:docPr descr="C:\Users\snigirev\Desktop\Договоры для НЕДВИЖКИ\realty-logo-new3.png" id="1" name="image1.png"/>
          <a:graphic>
            <a:graphicData uri="http://schemas.openxmlformats.org/drawingml/2006/picture">
              <pic:pic>
                <pic:nvPicPr>
                  <pic:cNvPr descr="C:\Users\snigirev\Desktop\Договоры для НЕДВИЖКИ\realty-logo-new3.png"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771775" cy="3429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B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left" w:leader="none" w:pos="916"/>
        <w:tab w:val="left" w:leader="none" w:pos="1832"/>
        <w:tab w:val="left" w:leader="none" w:pos="2748"/>
        <w:tab w:val="left" w:leader="none" w:pos="3664"/>
        <w:tab w:val="left" w:leader="none" w:pos="4580"/>
        <w:tab w:val="left" w:leader="none" w:pos="5496"/>
        <w:tab w:val="left" w:leader="none" w:pos="6412"/>
        <w:tab w:val="left" w:leader="none" w:pos="7328"/>
        <w:tab w:val="left" w:leader="none" w:pos="8244"/>
        <w:tab w:val="left" w:leader="none" w:pos="9160"/>
        <w:tab w:val="left" w:leader="none" w:pos="10076"/>
        <w:tab w:val="left" w:leader="none" w:pos="10992"/>
        <w:tab w:val="left" w:leader="none" w:pos="11908"/>
        <w:tab w:val="left" w:leader="none" w:pos="12824"/>
        <w:tab w:val="left" w:leader="none" w:pos="13740"/>
        <w:tab w:val="left" w:leader="none" w:pos="14656"/>
      </w:tabs>
      <w:spacing w:after="0" w:before="0" w:line="240" w:lineRule="auto"/>
      <w:ind w:left="720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ru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Bdr>
        <w:bottom w:color="000000" w:space="0" w:sz="0" w:val="none"/>
      </w:pBdr>
      <w:spacing w:after="120" w:lineRule="auto"/>
    </w:pPr>
    <w:rPr>
      <w:rFonts w:ascii="Arial" w:cs="Arial" w:eastAsia="Arial" w:hAnsi="Arial"/>
      <w:b w:val="1"/>
      <w:bCs w:val="1"/>
      <w:color w:val="000000"/>
      <w:sz w:val="32"/>
      <w:szCs w:val="32"/>
    </w:rPr>
  </w:style>
  <w:style w:type="paragraph" w:styleId="Heading2">
    <w:name w:val="heading 2"/>
    <w:basedOn w:val="Normal"/>
    <w:next w:val="Normal"/>
    <w:pPr>
      <w:spacing w:after="240" w:lineRule="auto"/>
      <w:jc w:val="both"/>
    </w:pPr>
    <w:rPr>
      <w:rFonts w:ascii="Arial" w:cs="Arial" w:eastAsia="Arial" w:hAnsi="Arial"/>
      <w:sz w:val="20"/>
      <w:szCs w:val="20"/>
    </w:rPr>
  </w:style>
  <w:style w:type="paragraph" w:styleId="Heading3">
    <w:name w:val="heading 3"/>
    <w:basedOn w:val="Normal"/>
    <w:next w:val="Normal"/>
    <w:pPr>
      <w:spacing w:after="240" w:lineRule="auto"/>
      <w:jc w:val="both"/>
    </w:pPr>
    <w:rPr>
      <w:rFonts w:ascii="Arial" w:cs="Arial" w:eastAsia="Arial" w:hAnsi="Arial"/>
      <w:sz w:val="20"/>
      <w:szCs w:val="20"/>
    </w:rPr>
  </w:style>
  <w:style w:type="paragraph" w:styleId="Heading4">
    <w:name w:val="heading 4"/>
    <w:basedOn w:val="Normal"/>
    <w:next w:val="Normal"/>
    <w:pPr>
      <w:spacing w:after="240" w:lineRule="auto"/>
      <w:jc w:val="both"/>
    </w:pPr>
    <w:rPr>
      <w:rFonts w:ascii="Arial" w:cs="Arial" w:eastAsia="Arial" w:hAnsi="Arial"/>
      <w:sz w:val="20"/>
      <w:szCs w:val="20"/>
    </w:rPr>
  </w:style>
  <w:style w:type="paragraph" w:styleId="Heading5">
    <w:name w:val="heading 5"/>
    <w:basedOn w:val="Normal"/>
    <w:next w:val="Normal"/>
    <w:pPr>
      <w:spacing w:after="240" w:lineRule="auto"/>
      <w:jc w:val="both"/>
    </w:pPr>
    <w:rPr>
      <w:rFonts w:ascii="Arial" w:cs="Arial" w:eastAsia="Arial" w:hAnsi="Arial"/>
      <w:sz w:val="20"/>
      <w:szCs w:val="20"/>
    </w:rPr>
  </w:style>
  <w:style w:type="paragraph" w:styleId="Heading6">
    <w:name w:val="heading 6"/>
    <w:basedOn w:val="Normal"/>
    <w:next w:val="Normal"/>
    <w:pPr>
      <w:spacing w:after="240" w:lineRule="auto"/>
      <w:jc w:val="both"/>
    </w:pPr>
    <w:rPr>
      <w:rFonts w:ascii="Arial" w:cs="Arial" w:eastAsia="Arial" w:hAnsi="Arial"/>
      <w:sz w:val="20"/>
      <w:szCs w:val="20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Rule="auto"/>
    </w:pPr>
    <w:rPr>
      <w:rFonts w:ascii="Cambria" w:cs="Cambria" w:eastAsia="Cambria" w:hAnsi="Cambria"/>
      <w:color w:val="17365d"/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